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EC3" w:rsidRPr="0004404B" w:rsidRDefault="00E74EC3" w:rsidP="00E74EC3">
      <w:pPr>
        <w:jc w:val="center"/>
        <w:rPr>
          <w:rFonts w:ascii="Times New Roman" w:hAnsi="Times New Roman"/>
          <w:b/>
          <w:bCs/>
        </w:rPr>
      </w:pPr>
      <w:r w:rsidRPr="0004404B">
        <w:rPr>
          <w:rFonts w:ascii="Times New Roman" w:hAnsi="Times New Roman"/>
          <w:b/>
          <w:bCs/>
        </w:rPr>
        <w:t>Аннотация</w:t>
      </w:r>
    </w:p>
    <w:p w:rsidR="00E74EC3" w:rsidRDefault="00E74EC3" w:rsidP="00E74EC3">
      <w:pPr>
        <w:jc w:val="center"/>
        <w:rPr>
          <w:rFonts w:cs="Times New Roman CYR"/>
          <w:b/>
          <w:bCs/>
        </w:rPr>
      </w:pPr>
      <w:r w:rsidRPr="0004404B">
        <w:rPr>
          <w:rFonts w:ascii="Times New Roman" w:hAnsi="Times New Roman"/>
          <w:b/>
          <w:bCs/>
        </w:rPr>
        <w:t xml:space="preserve"> к рабочей программе по </w:t>
      </w:r>
      <w:r w:rsidR="007526A8">
        <w:rPr>
          <w:rFonts w:ascii="Times New Roman" w:hAnsi="Times New Roman"/>
          <w:b/>
          <w:bCs/>
        </w:rPr>
        <w:t>математике</w:t>
      </w:r>
    </w:p>
    <w:p w:rsidR="00E74EC3" w:rsidRPr="00E74EC3" w:rsidRDefault="00E74EC3" w:rsidP="00E74EC3">
      <w:pPr>
        <w:jc w:val="center"/>
        <w:rPr>
          <w:rFonts w:ascii="Times New Roman" w:hAnsi="Times New Roman"/>
          <w:b/>
          <w:bCs/>
        </w:rPr>
      </w:pPr>
    </w:p>
    <w:p w:rsidR="00E74EC3" w:rsidRDefault="00E74EC3" w:rsidP="00E74EC3">
      <w:pPr>
        <w:widowControl w:val="0"/>
        <w:shd w:val="clear" w:color="auto" w:fill="FFFFFF"/>
        <w:jc w:val="both"/>
        <w:rPr>
          <w:rFonts w:ascii="Times New Roman" w:hAnsi="Times New Roman"/>
        </w:rPr>
      </w:pPr>
      <w:r w:rsidRPr="00FF2A5F">
        <w:rPr>
          <w:rFonts w:ascii="Times New Roman" w:hAnsi="Times New Roman"/>
        </w:rPr>
        <w:t xml:space="preserve">Рабочая программа </w:t>
      </w:r>
      <w:r w:rsidR="00594C71">
        <w:rPr>
          <w:rFonts w:ascii="Times New Roman" w:hAnsi="Times New Roman"/>
        </w:rPr>
        <w:t xml:space="preserve">по </w:t>
      </w:r>
      <w:r w:rsidR="007526A8">
        <w:rPr>
          <w:rFonts w:ascii="Times New Roman" w:hAnsi="Times New Roman"/>
        </w:rPr>
        <w:t xml:space="preserve">математике </w:t>
      </w:r>
      <w:r w:rsidRPr="00FF2A5F">
        <w:rPr>
          <w:rFonts w:ascii="Times New Roman" w:hAnsi="Times New Roman"/>
        </w:rPr>
        <w:t>разработана на основе  Федерального государственного образовательного стандарта начального общего образования, планируемых результатов начального общего образования</w:t>
      </w:r>
      <w:r>
        <w:rPr>
          <w:rFonts w:ascii="Times New Roman" w:hAnsi="Times New Roman"/>
        </w:rPr>
        <w:t>, Концепции духовно-нравственного развития и воспитания личности гражданина России.</w:t>
      </w:r>
    </w:p>
    <w:p w:rsidR="00E74EC3" w:rsidRPr="00AC0513" w:rsidRDefault="00E74EC3" w:rsidP="00E74EC3">
      <w:pPr>
        <w:shd w:val="clear" w:color="auto" w:fill="FFFFFF"/>
        <w:ind w:firstLine="708"/>
        <w:jc w:val="both"/>
        <w:rPr>
          <w:rFonts w:cs="Times New Roman CYR"/>
        </w:rPr>
      </w:pPr>
      <w:r>
        <w:rPr>
          <w:rFonts w:cs="Times New Roman CYR"/>
        </w:rPr>
        <w:t>Изучение предмета</w:t>
      </w:r>
      <w:r w:rsidRPr="00AC0513">
        <w:rPr>
          <w:rFonts w:cs="Times New Roman CYR"/>
        </w:rPr>
        <w:t xml:space="preserve"> «</w:t>
      </w:r>
      <w:r w:rsidR="007526A8">
        <w:rPr>
          <w:rFonts w:cs="Times New Roman CYR"/>
        </w:rPr>
        <w:t>Математика</w:t>
      </w:r>
      <w:r w:rsidRPr="00AC0513">
        <w:rPr>
          <w:rFonts w:cs="Times New Roman CYR"/>
        </w:rPr>
        <w:t>» в начальной школе на</w:t>
      </w:r>
      <w:r w:rsidRPr="00AC0513">
        <w:rPr>
          <w:rFonts w:cs="Times New Roman CYR"/>
        </w:rPr>
        <w:softHyphen/>
        <w:t xml:space="preserve">правлено на достижение следующих </w:t>
      </w:r>
      <w:r w:rsidRPr="00AC0513">
        <w:rPr>
          <w:rFonts w:cs="Times New Roman CYR"/>
          <w:b/>
          <w:bCs/>
        </w:rPr>
        <w:t>целей: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46"/>
          <w:i/>
          <w:iCs/>
          <w:color w:val="000000"/>
        </w:rPr>
        <w:t>математическое развитие младшего школьника</w:t>
      </w:r>
      <w:r>
        <w:rPr>
          <w:rStyle w:val="c1"/>
          <w:color w:val="000000"/>
        </w:rPr>
        <w:t> 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46"/>
          <w:i/>
          <w:iCs/>
          <w:color w:val="000000"/>
        </w:rPr>
        <w:t>- освоение начальных математических знаний</w:t>
      </w:r>
      <w:r>
        <w:rPr>
          <w:rStyle w:val="c1"/>
          <w:color w:val="000000"/>
        </w:rPr>
        <w:t> 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46"/>
          <w:i/>
          <w:iCs/>
          <w:color w:val="000000"/>
        </w:rPr>
        <w:t>- воспитание</w:t>
      </w:r>
      <w:r>
        <w:rPr>
          <w:rStyle w:val="c1"/>
          <w:color w:val="000000"/>
        </w:rPr>
        <w:t> 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 xml:space="preserve">Программа определяет ряд </w:t>
      </w:r>
      <w:r>
        <w:rPr>
          <w:rStyle w:val="c68"/>
          <w:b/>
          <w:bCs/>
          <w:color w:val="000000"/>
        </w:rPr>
        <w:t>задач</w:t>
      </w:r>
      <w:r>
        <w:rPr>
          <w:rStyle w:val="c1"/>
          <w:color w:val="000000"/>
        </w:rPr>
        <w:t>, решение которых направлено на достижение основных целей начального математического образования: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 описывать, моделировать и объяснять количественные и пространственные отношения);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— развитие основ логического, знаково-символического и алгоритмического мышления;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— развитие пространственного воображения;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— развитие математической речи;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— формирование умения вести поиск информации и работать с ней;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— формирование первоначальных представлений о компьютерной грамотности;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— развитие познавательных способностей;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— воспитание стремления к расширению математических знаний;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— формирование критичности мышления;</w:t>
      </w:r>
    </w:p>
    <w:p w:rsidR="007526A8" w:rsidRDefault="007526A8" w:rsidP="007526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 xml:space="preserve">— развитие умений </w:t>
      </w:r>
      <w:proofErr w:type="spellStart"/>
      <w:r>
        <w:rPr>
          <w:rStyle w:val="c1"/>
          <w:color w:val="000000"/>
        </w:rPr>
        <w:t>аргументированно</w:t>
      </w:r>
      <w:proofErr w:type="spellEnd"/>
      <w:r>
        <w:rPr>
          <w:rStyle w:val="c1"/>
          <w:color w:val="000000"/>
        </w:rPr>
        <w:t xml:space="preserve"> обосновывать и отстаивать высказанное суждение, оценивать и принимать суждения других.</w:t>
      </w:r>
    </w:p>
    <w:p w:rsidR="007526A8" w:rsidRPr="00AC0513" w:rsidRDefault="007526A8" w:rsidP="007526A8">
      <w:pPr>
        <w:shd w:val="clear" w:color="auto" w:fill="FFFFFF"/>
        <w:tabs>
          <w:tab w:val="left" w:pos="360"/>
        </w:tabs>
        <w:ind w:left="360" w:hanging="360"/>
        <w:jc w:val="both"/>
        <w:rPr>
          <w:rFonts w:cs="Times New Roman CYR"/>
        </w:rPr>
      </w:pPr>
    </w:p>
    <w:p w:rsidR="00E8678D" w:rsidRDefault="00E8678D" w:rsidP="00E8678D">
      <w:pPr>
        <w:jc w:val="both"/>
        <w:rPr>
          <w:rFonts w:ascii="Times New Roman" w:hAnsi="Times New Roman"/>
        </w:rPr>
      </w:pPr>
      <w:r w:rsidRPr="00EA209E">
        <w:rPr>
          <w:rFonts w:ascii="Times New Roman" w:hAnsi="Times New Roman"/>
        </w:rPr>
        <w:t xml:space="preserve">На изучение </w:t>
      </w:r>
      <w:r>
        <w:rPr>
          <w:rFonts w:ascii="Times New Roman" w:hAnsi="Times New Roman"/>
        </w:rPr>
        <w:t>предмета «</w:t>
      </w:r>
      <w:r w:rsidR="007526A8">
        <w:rPr>
          <w:rFonts w:ascii="Times New Roman" w:hAnsi="Times New Roman"/>
        </w:rPr>
        <w:t>Математика</w:t>
      </w:r>
      <w:r>
        <w:rPr>
          <w:rFonts w:ascii="Times New Roman" w:hAnsi="Times New Roman"/>
        </w:rPr>
        <w:t xml:space="preserve">» </w:t>
      </w:r>
      <w:r w:rsidRPr="00EA209E">
        <w:rPr>
          <w:rFonts w:ascii="Times New Roman" w:hAnsi="Times New Roman"/>
        </w:rPr>
        <w:t>в 1 классе отводится</w:t>
      </w:r>
      <w:r w:rsidR="007526A8">
        <w:rPr>
          <w:rFonts w:ascii="Times New Roman" w:hAnsi="Times New Roman"/>
        </w:rPr>
        <w:t xml:space="preserve"> 132 ч (4</w:t>
      </w:r>
      <w:r w:rsidRPr="00EA209E">
        <w:rPr>
          <w:rFonts w:ascii="Times New Roman" w:hAnsi="Times New Roman"/>
        </w:rPr>
        <w:t xml:space="preserve"> ч в неделю, 33 учебные недели)</w:t>
      </w:r>
      <w:r>
        <w:rPr>
          <w:rFonts w:ascii="Times New Roman" w:hAnsi="Times New Roman"/>
        </w:rPr>
        <w:t>.</w:t>
      </w:r>
    </w:p>
    <w:p w:rsidR="00782C65" w:rsidRPr="00DB6133" w:rsidRDefault="00782C65" w:rsidP="00782C65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DB6133">
        <w:rPr>
          <w:rFonts w:ascii="Times New Roman" w:hAnsi="Times New Roman"/>
          <w:b/>
          <w:sz w:val="24"/>
          <w:szCs w:val="24"/>
        </w:rPr>
        <w:t>Перечень обязательных контрольных и других видов работ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8"/>
        <w:gridCol w:w="4463"/>
      </w:tblGrid>
      <w:tr w:rsidR="00782C65" w:rsidRPr="00DB6133" w:rsidTr="00782C65">
        <w:tc>
          <w:tcPr>
            <w:tcW w:w="5108" w:type="dxa"/>
          </w:tcPr>
          <w:p w:rsidR="00782C65" w:rsidRPr="00DB6133" w:rsidRDefault="00782C65" w:rsidP="000F3AE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Проверочных работ</w:t>
            </w:r>
          </w:p>
        </w:tc>
        <w:tc>
          <w:tcPr>
            <w:tcW w:w="4463" w:type="dxa"/>
          </w:tcPr>
          <w:p w:rsidR="00782C65" w:rsidRDefault="00782C65" w:rsidP="000F3AE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C65" w:rsidRPr="00DB6133" w:rsidTr="00782C65">
        <w:tc>
          <w:tcPr>
            <w:tcW w:w="5108" w:type="dxa"/>
          </w:tcPr>
          <w:p w:rsidR="00782C65" w:rsidRPr="00DB6133" w:rsidRDefault="00782C65" w:rsidP="000F3AE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Контрольных работ</w:t>
            </w:r>
          </w:p>
        </w:tc>
        <w:tc>
          <w:tcPr>
            <w:tcW w:w="4463" w:type="dxa"/>
          </w:tcPr>
          <w:p w:rsidR="00782C65" w:rsidRDefault="00782C65" w:rsidP="000F3AE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C65" w:rsidRPr="00DB6133" w:rsidTr="00782C65">
        <w:tc>
          <w:tcPr>
            <w:tcW w:w="5108" w:type="dxa"/>
          </w:tcPr>
          <w:p w:rsidR="00782C65" w:rsidRPr="00DB6133" w:rsidRDefault="00782C65" w:rsidP="000F3AE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Арифметических диктантов </w:t>
            </w:r>
          </w:p>
        </w:tc>
        <w:tc>
          <w:tcPr>
            <w:tcW w:w="4463" w:type="dxa"/>
          </w:tcPr>
          <w:p w:rsidR="00782C65" w:rsidRDefault="00782C65" w:rsidP="000F3AE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82C65" w:rsidRPr="00DB6133" w:rsidTr="00782C65">
        <w:tc>
          <w:tcPr>
            <w:tcW w:w="5108" w:type="dxa"/>
          </w:tcPr>
          <w:p w:rsidR="00782C65" w:rsidRDefault="00782C65" w:rsidP="000F3AE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</w:tc>
        <w:tc>
          <w:tcPr>
            <w:tcW w:w="4463" w:type="dxa"/>
          </w:tcPr>
          <w:p w:rsidR="00782C65" w:rsidRDefault="00782C65" w:rsidP="000F3AE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82C65" w:rsidRPr="0075452A" w:rsidRDefault="00782C65" w:rsidP="00782C65">
      <w:pPr>
        <w:shd w:val="clear" w:color="auto" w:fill="FFFFFF"/>
        <w:rPr>
          <w:b/>
          <w:bCs/>
        </w:rPr>
      </w:pPr>
    </w:p>
    <w:p w:rsidR="00782C65" w:rsidRPr="00782C65" w:rsidRDefault="00782C65" w:rsidP="00782C65">
      <w:pPr>
        <w:rPr>
          <w:rFonts w:ascii="Times New Roman" w:hAnsi="Times New Roman"/>
          <w:bCs/>
        </w:rPr>
      </w:pPr>
      <w:r w:rsidRPr="00782C65">
        <w:rPr>
          <w:rFonts w:ascii="Times New Roman" w:hAnsi="Times New Roman"/>
          <w:b/>
          <w:bCs/>
        </w:rPr>
        <w:t>Подготовка к изучению чисел</w:t>
      </w:r>
      <w:r w:rsidRPr="00782C65">
        <w:rPr>
          <w:rFonts w:ascii="Times New Roman" w:hAnsi="Times New Roman"/>
          <w:bCs/>
        </w:rPr>
        <w:t>.</w:t>
      </w:r>
    </w:p>
    <w:p w:rsidR="00782C65" w:rsidRPr="00782C65" w:rsidRDefault="00782C65" w:rsidP="00782C65">
      <w:pPr>
        <w:rPr>
          <w:rFonts w:ascii="Times New Roman" w:hAnsi="Times New Roman"/>
          <w:bCs/>
        </w:rPr>
      </w:pPr>
      <w:r w:rsidRPr="00782C65">
        <w:rPr>
          <w:rFonts w:ascii="Times New Roman" w:hAnsi="Times New Roman"/>
          <w:bCs/>
        </w:rPr>
        <w:t>Пространственные и временные представления (8 ч)</w:t>
      </w:r>
    </w:p>
    <w:p w:rsidR="00782C65" w:rsidRPr="00782C65" w:rsidRDefault="00782C65" w:rsidP="00782C65">
      <w:pPr>
        <w:rPr>
          <w:rFonts w:ascii="Times New Roman" w:hAnsi="Times New Roman"/>
          <w:b/>
          <w:bCs/>
        </w:rPr>
      </w:pPr>
      <w:r w:rsidRPr="00782C65">
        <w:rPr>
          <w:rFonts w:ascii="Times New Roman" w:hAnsi="Times New Roman"/>
          <w:b/>
          <w:bCs/>
        </w:rPr>
        <w:t>Числа от 1 до 10.Число 0</w:t>
      </w:r>
    </w:p>
    <w:p w:rsidR="00782C65" w:rsidRPr="00782C65" w:rsidRDefault="00782C65" w:rsidP="00782C65">
      <w:pPr>
        <w:rPr>
          <w:rFonts w:ascii="Times New Roman" w:hAnsi="Times New Roman"/>
          <w:bCs/>
        </w:rPr>
      </w:pPr>
      <w:r w:rsidRPr="00782C65">
        <w:rPr>
          <w:rFonts w:ascii="Times New Roman" w:hAnsi="Times New Roman"/>
          <w:bCs/>
        </w:rPr>
        <w:t xml:space="preserve"> Нумерация (28 ч)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2C65" w:rsidRPr="00782C65" w:rsidRDefault="00782C65" w:rsidP="00782C65">
      <w:pPr>
        <w:rPr>
          <w:rFonts w:ascii="Times New Roman" w:hAnsi="Times New Roman"/>
          <w:bCs/>
        </w:rPr>
      </w:pPr>
      <w:r w:rsidRPr="00782C65">
        <w:rPr>
          <w:rFonts w:ascii="Times New Roman" w:hAnsi="Times New Roman"/>
          <w:bCs/>
        </w:rPr>
        <w:t>Сложение и вычитание (56 ч)</w:t>
      </w:r>
    </w:p>
    <w:p w:rsidR="00782C65" w:rsidRPr="00782C65" w:rsidRDefault="00782C65" w:rsidP="00782C65">
      <w:pPr>
        <w:rPr>
          <w:rFonts w:ascii="Times New Roman" w:hAnsi="Times New Roman"/>
          <w:bCs/>
        </w:rPr>
      </w:pPr>
      <w:r w:rsidRPr="00782C65">
        <w:rPr>
          <w:rFonts w:ascii="Times New Roman" w:hAnsi="Times New Roman"/>
          <w:bCs/>
        </w:rPr>
        <w:t>Числа от 11 до 20. Нумерация (12 ч)</w:t>
      </w:r>
    </w:p>
    <w:p w:rsidR="00782C65" w:rsidRPr="00782C65" w:rsidRDefault="00782C65" w:rsidP="00782C65">
      <w:pPr>
        <w:rPr>
          <w:rFonts w:ascii="Times New Roman" w:hAnsi="Times New Roman"/>
          <w:bCs/>
        </w:rPr>
      </w:pPr>
      <w:r w:rsidRPr="00782C65">
        <w:rPr>
          <w:rFonts w:ascii="Times New Roman" w:hAnsi="Times New Roman"/>
          <w:bCs/>
        </w:rPr>
        <w:t>Табличное сложение и вычитание (22 ч)</w:t>
      </w:r>
    </w:p>
    <w:p w:rsidR="00782C65" w:rsidRPr="00782C65" w:rsidRDefault="00782C65" w:rsidP="00782C65">
      <w:pPr>
        <w:rPr>
          <w:rFonts w:ascii="Times New Roman" w:hAnsi="Times New Roman"/>
        </w:rPr>
      </w:pPr>
      <w:r w:rsidRPr="00782C65">
        <w:rPr>
          <w:rFonts w:ascii="Times New Roman" w:hAnsi="Times New Roman"/>
        </w:rPr>
        <w:t>Повторение (6 ч)</w:t>
      </w:r>
    </w:p>
    <w:p w:rsidR="00E8678D" w:rsidRPr="00782C65" w:rsidRDefault="00E8678D" w:rsidP="00782C65">
      <w:pPr>
        <w:rPr>
          <w:rStyle w:val="a4"/>
          <w:rFonts w:ascii="Times New Roman" w:hAnsi="Times New Roman"/>
          <w:i w:val="0"/>
        </w:rPr>
      </w:pPr>
    </w:p>
    <w:p w:rsidR="00E74EC3" w:rsidRDefault="00E74EC3" w:rsidP="00E74EC3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Материально-техническое обеспечение образовательного процесса:</w:t>
      </w:r>
    </w:p>
    <w:p w:rsidR="00E74EC3" w:rsidRDefault="00E74EC3" w:rsidP="00E74EC3">
      <w:pPr>
        <w:widowControl w:val="0"/>
        <w:numPr>
          <w:ilvl w:val="0"/>
          <w:numId w:val="1"/>
        </w:numPr>
        <w:shd w:val="clear" w:color="auto" w:fill="FFFFFF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«</w:t>
      </w:r>
      <w:r w:rsidR="007526A8">
        <w:rPr>
          <w:rFonts w:cs="Times New Roman CYR"/>
          <w:color w:val="000000"/>
        </w:rPr>
        <w:t>Математика</w:t>
      </w:r>
      <w:r>
        <w:rPr>
          <w:rFonts w:cs="Times New Roman CYR"/>
          <w:color w:val="000000"/>
        </w:rPr>
        <w:t xml:space="preserve">»: учебник для 1 класса </w:t>
      </w:r>
      <w:proofErr w:type="spellStart"/>
      <w:r>
        <w:rPr>
          <w:rFonts w:cs="Times New Roman CYR"/>
          <w:color w:val="000000"/>
        </w:rPr>
        <w:t>нач</w:t>
      </w:r>
      <w:proofErr w:type="spellEnd"/>
      <w:r>
        <w:rPr>
          <w:rFonts w:cs="Times New Roman CYR"/>
          <w:color w:val="000000"/>
        </w:rPr>
        <w:t>. школы: в 2 ч. /</w:t>
      </w:r>
      <w:r w:rsidR="007526A8">
        <w:rPr>
          <w:rFonts w:cs="Times New Roman CYR"/>
          <w:color w:val="000000"/>
        </w:rPr>
        <w:t xml:space="preserve">Моро М.И., </w:t>
      </w:r>
      <w:proofErr w:type="spellStart"/>
      <w:r w:rsidR="007526A8">
        <w:rPr>
          <w:rFonts w:cs="Times New Roman CYR"/>
          <w:color w:val="000000"/>
        </w:rPr>
        <w:t>Бантова</w:t>
      </w:r>
      <w:proofErr w:type="spellEnd"/>
      <w:r w:rsidR="007526A8">
        <w:rPr>
          <w:rFonts w:cs="Times New Roman CYR"/>
          <w:color w:val="000000"/>
        </w:rPr>
        <w:t xml:space="preserve"> М.А., </w:t>
      </w:r>
      <w:proofErr w:type="spellStart"/>
      <w:r w:rsidR="007526A8">
        <w:rPr>
          <w:rFonts w:cs="Times New Roman CYR"/>
          <w:color w:val="000000"/>
        </w:rPr>
        <w:t>Бельтюкова</w:t>
      </w:r>
      <w:proofErr w:type="spellEnd"/>
      <w:r w:rsidR="007526A8">
        <w:rPr>
          <w:rFonts w:cs="Times New Roman CYR"/>
          <w:color w:val="000000"/>
        </w:rPr>
        <w:t xml:space="preserve"> </w:t>
      </w:r>
      <w:r w:rsidR="00807B19">
        <w:rPr>
          <w:rFonts w:cs="Times New Roman CYR"/>
          <w:color w:val="000000"/>
        </w:rPr>
        <w:t>Г.В.</w:t>
      </w:r>
      <w:r>
        <w:rPr>
          <w:rFonts w:cs="Times New Roman CYR"/>
          <w:color w:val="000000"/>
        </w:rPr>
        <w:t xml:space="preserve"> – М.: Просвещение, 2016 г.;</w:t>
      </w:r>
    </w:p>
    <w:p w:rsidR="00E74EC3" w:rsidRDefault="00E74EC3" w:rsidP="00E74EC3">
      <w:pPr>
        <w:widowControl w:val="0"/>
        <w:numPr>
          <w:ilvl w:val="0"/>
          <w:numId w:val="1"/>
        </w:numPr>
        <w:shd w:val="clear" w:color="auto" w:fill="FFFFFF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Рабочие тетради к учебнику «</w:t>
      </w:r>
      <w:r w:rsidR="007526A8">
        <w:rPr>
          <w:rFonts w:cs="Times New Roman CYR"/>
          <w:color w:val="000000"/>
        </w:rPr>
        <w:t>Математика</w:t>
      </w:r>
      <w:r>
        <w:rPr>
          <w:rFonts w:cs="Times New Roman CYR"/>
          <w:color w:val="000000"/>
        </w:rPr>
        <w:t xml:space="preserve">»: учебник для 1 класса </w:t>
      </w:r>
      <w:proofErr w:type="spellStart"/>
      <w:r>
        <w:rPr>
          <w:rFonts w:cs="Times New Roman CYR"/>
          <w:color w:val="000000"/>
        </w:rPr>
        <w:t>нач</w:t>
      </w:r>
      <w:proofErr w:type="spellEnd"/>
      <w:r>
        <w:rPr>
          <w:rFonts w:cs="Times New Roman CYR"/>
          <w:color w:val="000000"/>
        </w:rPr>
        <w:t>. школы: в 2 ч. /</w:t>
      </w:r>
      <w:r w:rsidR="00807B19">
        <w:rPr>
          <w:rFonts w:cs="Times New Roman CYR"/>
          <w:color w:val="000000"/>
        </w:rPr>
        <w:t>Моро М.И., Волкова С.И.</w:t>
      </w:r>
      <w:r>
        <w:rPr>
          <w:rFonts w:cs="Times New Roman CYR"/>
          <w:color w:val="000000"/>
        </w:rPr>
        <w:t>– М.: Просвещение, 2017 г.;</w:t>
      </w:r>
    </w:p>
    <w:p w:rsidR="00E74EC3" w:rsidRPr="00D0561D" w:rsidRDefault="00E74EC3" w:rsidP="00E74EC3">
      <w:pPr>
        <w:widowControl w:val="0"/>
        <w:numPr>
          <w:ilvl w:val="0"/>
          <w:numId w:val="1"/>
        </w:numPr>
        <w:shd w:val="clear" w:color="auto" w:fill="FFFFFF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Электронное приложение к учебнику «</w:t>
      </w:r>
      <w:r w:rsidR="007526A8">
        <w:rPr>
          <w:rFonts w:cs="Times New Roman CYR"/>
          <w:color w:val="000000"/>
        </w:rPr>
        <w:t>Математика</w:t>
      </w:r>
      <w:r>
        <w:rPr>
          <w:rFonts w:cs="Times New Roman CYR"/>
          <w:color w:val="000000"/>
        </w:rPr>
        <w:t>», 1 класс (</w:t>
      </w:r>
      <w:r>
        <w:rPr>
          <w:rFonts w:cs="Times New Roman CYR"/>
          <w:color w:val="000000"/>
          <w:lang w:val="en-US"/>
        </w:rPr>
        <w:t>DVD</w:t>
      </w:r>
      <w:r>
        <w:rPr>
          <w:rFonts w:cs="Times New Roman CYR"/>
          <w:color w:val="000000"/>
        </w:rPr>
        <w:t>)</w:t>
      </w:r>
    </w:p>
    <w:p w:rsidR="00E74EC3" w:rsidRDefault="00E74EC3" w:rsidP="00E74EC3">
      <w:pPr>
        <w:numPr>
          <w:ilvl w:val="0"/>
          <w:numId w:val="1"/>
        </w:numPr>
      </w:pPr>
      <w:r>
        <w:t xml:space="preserve">Компьютер, </w:t>
      </w:r>
      <w:proofErr w:type="spellStart"/>
      <w:r>
        <w:t>мультимедийный</w:t>
      </w:r>
      <w:proofErr w:type="spellEnd"/>
      <w:r>
        <w:t xml:space="preserve"> проектор, ноутбуки.</w:t>
      </w:r>
    </w:p>
    <w:p w:rsidR="006537AE" w:rsidRDefault="006537AE"/>
    <w:sectPr w:rsidR="006537AE" w:rsidSect="00782C65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B62F6"/>
    <w:multiLevelType w:val="hybridMultilevel"/>
    <w:tmpl w:val="582AB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EC3"/>
    <w:rsid w:val="00251DFE"/>
    <w:rsid w:val="002B4128"/>
    <w:rsid w:val="003A0338"/>
    <w:rsid w:val="00481538"/>
    <w:rsid w:val="00573AEC"/>
    <w:rsid w:val="00594C71"/>
    <w:rsid w:val="006537AE"/>
    <w:rsid w:val="007526A8"/>
    <w:rsid w:val="00782C65"/>
    <w:rsid w:val="00807B19"/>
    <w:rsid w:val="00E74EC3"/>
    <w:rsid w:val="00E8678D"/>
    <w:rsid w:val="00F34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C3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  <w:style w:type="character" w:styleId="a4">
    <w:name w:val="Emphasis"/>
    <w:basedOn w:val="a0"/>
    <w:qFormat/>
    <w:rsid w:val="00E8678D"/>
    <w:rPr>
      <w:i/>
      <w:iCs/>
    </w:rPr>
  </w:style>
  <w:style w:type="paragraph" w:customStyle="1" w:styleId="c4">
    <w:name w:val="c4"/>
    <w:basedOn w:val="a"/>
    <w:rsid w:val="007526A8"/>
    <w:pPr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46">
    <w:name w:val="c46"/>
    <w:basedOn w:val="a0"/>
    <w:rsid w:val="007526A8"/>
  </w:style>
  <w:style w:type="character" w:customStyle="1" w:styleId="c1">
    <w:name w:val="c1"/>
    <w:basedOn w:val="a0"/>
    <w:rsid w:val="007526A8"/>
  </w:style>
  <w:style w:type="character" w:customStyle="1" w:styleId="c68">
    <w:name w:val="c68"/>
    <w:basedOn w:val="a0"/>
    <w:rsid w:val="007526A8"/>
  </w:style>
  <w:style w:type="paragraph" w:styleId="a5">
    <w:name w:val="Body Text Indent"/>
    <w:basedOn w:val="a"/>
    <w:link w:val="a6"/>
    <w:unhideWhenUsed/>
    <w:rsid w:val="00782C65"/>
    <w:pPr>
      <w:autoSpaceDE/>
      <w:autoSpaceDN/>
      <w:adjustRightInd/>
      <w:ind w:firstLine="720"/>
      <w:jc w:val="both"/>
    </w:pPr>
    <w:rPr>
      <w:rFonts w:ascii="Times New Roman" w:hAnsi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782C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782C6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2017-09-05T11:21:00Z</dcterms:created>
  <dcterms:modified xsi:type="dcterms:W3CDTF">2018-11-19T13:39:00Z</dcterms:modified>
</cp:coreProperties>
</file>